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C" w:rsidRPr="00E45047" w:rsidRDefault="005635C4" w:rsidP="00D91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047" w:rsidRDefault="005635C4" w:rsidP="00D91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о р</w:t>
      </w:r>
      <w:r w:rsidR="00D917DB">
        <w:rPr>
          <w:rFonts w:ascii="Times New Roman" w:hAnsi="Times New Roman" w:cs="Times New Roman"/>
          <w:sz w:val="24"/>
          <w:szCs w:val="24"/>
        </w:rPr>
        <w:t>езультатах публичных слушаний «</w:t>
      </w:r>
      <w:r w:rsidRPr="00E45047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</w:t>
      </w:r>
      <w:r w:rsidR="0026392C">
        <w:rPr>
          <w:rFonts w:ascii="Times New Roman" w:hAnsi="Times New Roman" w:cs="Times New Roman"/>
          <w:sz w:val="24"/>
          <w:szCs w:val="24"/>
        </w:rPr>
        <w:t>застройки территорий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области»</w:t>
      </w:r>
    </w:p>
    <w:p w:rsidR="005635C4" w:rsidRPr="00E45047" w:rsidRDefault="0026392C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Каракульское</w:t>
      </w:r>
      <w:proofErr w:type="gramEnd"/>
      <w:r w:rsidR="005635C4" w:rsidRPr="00E45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04</w:t>
      </w:r>
      <w:r w:rsidR="00133889">
        <w:rPr>
          <w:rFonts w:ascii="Times New Roman" w:hAnsi="Times New Roman" w:cs="Times New Roman"/>
          <w:sz w:val="24"/>
          <w:szCs w:val="24"/>
        </w:rPr>
        <w:t>.04.</w:t>
      </w:r>
      <w:r w:rsidR="005635C4" w:rsidRPr="00E45047">
        <w:rPr>
          <w:rFonts w:ascii="Times New Roman" w:hAnsi="Times New Roman" w:cs="Times New Roman"/>
          <w:sz w:val="24"/>
          <w:szCs w:val="24"/>
        </w:rPr>
        <w:t xml:space="preserve"> 2016</w:t>
      </w:r>
      <w:r w:rsidR="00D917DB">
        <w:rPr>
          <w:rFonts w:ascii="Times New Roman" w:hAnsi="Times New Roman" w:cs="Times New Roman"/>
          <w:sz w:val="24"/>
          <w:szCs w:val="24"/>
        </w:rPr>
        <w:t xml:space="preserve"> </w:t>
      </w:r>
      <w:r w:rsidR="005635C4" w:rsidRPr="00E45047">
        <w:rPr>
          <w:rFonts w:ascii="Times New Roman" w:hAnsi="Times New Roman" w:cs="Times New Roman"/>
          <w:sz w:val="24"/>
          <w:szCs w:val="24"/>
        </w:rPr>
        <w:t>г.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 w:rsidR="0026392C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133889">
        <w:rPr>
          <w:rFonts w:ascii="Times New Roman" w:hAnsi="Times New Roman" w:cs="Times New Roman"/>
          <w:sz w:val="24"/>
          <w:szCs w:val="24"/>
          <w:u w:val="single"/>
        </w:rPr>
        <w:t>.04</w:t>
      </w:r>
      <w:r w:rsidR="0026392C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D91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92C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gramStart"/>
      <w:r w:rsidR="0026392C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26392C">
        <w:rPr>
          <w:rFonts w:ascii="Times New Roman" w:hAnsi="Times New Roman" w:cs="Times New Roman"/>
          <w:sz w:val="24"/>
          <w:szCs w:val="24"/>
          <w:u w:val="single"/>
        </w:rPr>
        <w:t>протокол №2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="0026392C">
        <w:rPr>
          <w:rFonts w:ascii="Times New Roman" w:hAnsi="Times New Roman" w:cs="Times New Roman"/>
          <w:sz w:val="24"/>
          <w:szCs w:val="24"/>
          <w:u w:val="single"/>
        </w:rPr>
        <w:t>администрация Каракульского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 се</w:t>
      </w:r>
      <w:r w:rsidR="0026392C">
        <w:rPr>
          <w:rFonts w:ascii="Times New Roman" w:hAnsi="Times New Roman" w:cs="Times New Roman"/>
          <w:sz w:val="24"/>
          <w:szCs w:val="24"/>
          <w:u w:val="single"/>
        </w:rPr>
        <w:t xml:space="preserve">льского </w:t>
      </w:r>
      <w:r w:rsidR="00D917DB">
        <w:rPr>
          <w:rFonts w:ascii="Times New Roman" w:hAnsi="Times New Roman" w:cs="Times New Roman"/>
          <w:sz w:val="24"/>
          <w:szCs w:val="24"/>
          <w:u w:val="single"/>
        </w:rPr>
        <w:t xml:space="preserve">поселения, </w:t>
      </w:r>
      <w:proofErr w:type="gramStart"/>
      <w:r w:rsidR="00D917D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D917DB">
        <w:rPr>
          <w:rFonts w:ascii="Times New Roman" w:hAnsi="Times New Roman" w:cs="Times New Roman"/>
          <w:sz w:val="24"/>
          <w:szCs w:val="24"/>
          <w:u w:val="single"/>
        </w:rPr>
        <w:t>. Каракульское</w:t>
      </w:r>
      <w:r w:rsidR="0026392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91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92C">
        <w:rPr>
          <w:rFonts w:ascii="Times New Roman" w:hAnsi="Times New Roman" w:cs="Times New Roman"/>
          <w:sz w:val="24"/>
          <w:szCs w:val="24"/>
          <w:u w:val="single"/>
        </w:rPr>
        <w:t>ул. Школьная, д. 21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>Всего участников публичных слушаний</w:t>
      </w:r>
      <w:r w:rsidR="002521C8"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 xml:space="preserve">-  </w:t>
      </w:r>
      <w:r w:rsidR="0026392C">
        <w:rPr>
          <w:rFonts w:ascii="Times New Roman" w:hAnsi="Times New Roman" w:cs="Times New Roman"/>
          <w:sz w:val="24"/>
          <w:szCs w:val="24"/>
          <w:u w:val="single"/>
        </w:rPr>
        <w:t>38</w:t>
      </w:r>
      <w:r w:rsidR="00133889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присутствовали: депутаты Совета депутатов </w:t>
      </w:r>
      <w:r w:rsidR="0026392C">
        <w:rPr>
          <w:rFonts w:ascii="Times New Roman" w:hAnsi="Times New Roman" w:cs="Times New Roman"/>
          <w:sz w:val="24"/>
          <w:szCs w:val="24"/>
        </w:rPr>
        <w:t>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организаций, жители сельского поселения.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На публичных слушаниях рассматривался вопро</w:t>
      </w:r>
      <w:r w:rsidR="0026392C">
        <w:rPr>
          <w:rFonts w:ascii="Times New Roman" w:hAnsi="Times New Roman" w:cs="Times New Roman"/>
          <w:sz w:val="24"/>
          <w:szCs w:val="24"/>
        </w:rPr>
        <w:t>с «</w:t>
      </w:r>
      <w:r w:rsidRPr="00E45047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</w:t>
      </w:r>
      <w:r w:rsidR="0026392C">
        <w:rPr>
          <w:rFonts w:ascii="Times New Roman" w:hAnsi="Times New Roman" w:cs="Times New Roman"/>
          <w:sz w:val="24"/>
          <w:szCs w:val="24"/>
        </w:rPr>
        <w:t>застройки территории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3738" w:rsidRPr="00E45047">
        <w:rPr>
          <w:rFonts w:ascii="Times New Roman" w:hAnsi="Times New Roman" w:cs="Times New Roman"/>
          <w:sz w:val="24"/>
          <w:szCs w:val="24"/>
        </w:rPr>
        <w:t>» по утвержденным предельным размерам земельных участков, передаваемых гражданам в собственность на те</w:t>
      </w:r>
      <w:r w:rsidR="0026392C">
        <w:rPr>
          <w:rFonts w:ascii="Times New Roman" w:hAnsi="Times New Roman" w:cs="Times New Roman"/>
          <w:sz w:val="24"/>
          <w:szCs w:val="24"/>
        </w:rPr>
        <w:t>ррито</w:t>
      </w:r>
      <w:r w:rsidR="002521C8">
        <w:rPr>
          <w:rFonts w:ascii="Times New Roman" w:hAnsi="Times New Roman" w:cs="Times New Roman"/>
          <w:sz w:val="24"/>
          <w:szCs w:val="24"/>
        </w:rPr>
        <w:t>рии поселения</w:t>
      </w:r>
      <w:r w:rsidR="0026392C">
        <w:rPr>
          <w:rFonts w:ascii="Times New Roman" w:hAnsi="Times New Roman" w:cs="Times New Roman"/>
          <w:sz w:val="24"/>
          <w:szCs w:val="24"/>
        </w:rPr>
        <w:t xml:space="preserve"> </w:t>
      </w:r>
      <w:r w:rsidR="002521C8">
        <w:rPr>
          <w:rFonts w:ascii="Times New Roman" w:hAnsi="Times New Roman" w:cs="Times New Roman"/>
          <w:sz w:val="24"/>
          <w:szCs w:val="24"/>
        </w:rPr>
        <w:t>(</w:t>
      </w:r>
      <w:r w:rsidR="00123738" w:rsidRPr="00E45047">
        <w:rPr>
          <w:rFonts w:ascii="Times New Roman" w:hAnsi="Times New Roman" w:cs="Times New Roman"/>
          <w:sz w:val="24"/>
          <w:szCs w:val="24"/>
        </w:rPr>
        <w:t>докладчик</w:t>
      </w:r>
      <w:r w:rsidR="0026392C">
        <w:rPr>
          <w:rFonts w:ascii="Times New Roman" w:hAnsi="Times New Roman" w:cs="Times New Roman"/>
          <w:sz w:val="24"/>
          <w:szCs w:val="24"/>
        </w:rPr>
        <w:t xml:space="preserve"> – землеустроитель </w:t>
      </w:r>
      <w:r w:rsidR="00123738" w:rsidRPr="00E45047">
        <w:rPr>
          <w:rFonts w:ascii="Times New Roman" w:hAnsi="Times New Roman" w:cs="Times New Roman"/>
          <w:sz w:val="24"/>
          <w:szCs w:val="24"/>
        </w:rPr>
        <w:t xml:space="preserve"> </w:t>
      </w:r>
      <w:r w:rsidR="0026392C">
        <w:rPr>
          <w:rFonts w:ascii="Times New Roman" w:hAnsi="Times New Roman" w:cs="Times New Roman"/>
          <w:sz w:val="24"/>
          <w:szCs w:val="24"/>
        </w:rPr>
        <w:t>Ситникова Л.В.</w:t>
      </w:r>
      <w:r w:rsidR="00123738" w:rsidRPr="00E45047">
        <w:rPr>
          <w:rFonts w:ascii="Times New Roman" w:hAnsi="Times New Roman" w:cs="Times New Roman"/>
          <w:sz w:val="24"/>
          <w:szCs w:val="24"/>
        </w:rPr>
        <w:t>)</w:t>
      </w:r>
      <w:r w:rsidR="002521C8">
        <w:rPr>
          <w:rFonts w:ascii="Times New Roman" w:hAnsi="Times New Roman" w:cs="Times New Roman"/>
          <w:sz w:val="24"/>
          <w:szCs w:val="24"/>
        </w:rPr>
        <w:t>.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целях обеспечения возможности ознакомления</w:t>
      </w:r>
      <w:r w:rsidR="0026392C">
        <w:rPr>
          <w:rFonts w:ascii="Times New Roman" w:hAnsi="Times New Roman" w:cs="Times New Roman"/>
          <w:sz w:val="24"/>
          <w:szCs w:val="24"/>
        </w:rPr>
        <w:t xml:space="preserve"> заинтересованных лиц, проект «</w:t>
      </w:r>
      <w:r w:rsidRPr="00E45047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="0026392C">
        <w:rPr>
          <w:rFonts w:ascii="Times New Roman" w:hAnsi="Times New Roman" w:cs="Times New Roman"/>
          <w:sz w:val="24"/>
          <w:szCs w:val="24"/>
        </w:rPr>
        <w:t>застройки территории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6392C"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>размещён на официальном сайте сельского поселения.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047">
        <w:rPr>
          <w:rFonts w:ascii="Times New Roman" w:hAnsi="Times New Roman" w:cs="Times New Roman"/>
          <w:sz w:val="24"/>
          <w:szCs w:val="24"/>
        </w:rPr>
        <w:t>На обсуждени</w:t>
      </w:r>
      <w:r w:rsidR="0026392C">
        <w:rPr>
          <w:rFonts w:ascii="Times New Roman" w:hAnsi="Times New Roman" w:cs="Times New Roman"/>
          <w:sz w:val="24"/>
          <w:szCs w:val="24"/>
        </w:rPr>
        <w:t>е представлены «</w:t>
      </w:r>
      <w:r w:rsidRPr="00E45047">
        <w:rPr>
          <w:rFonts w:ascii="Times New Roman" w:hAnsi="Times New Roman" w:cs="Times New Roman"/>
          <w:sz w:val="24"/>
          <w:szCs w:val="24"/>
        </w:rPr>
        <w:t xml:space="preserve">Правила землепользования и </w:t>
      </w:r>
      <w:r w:rsidR="0026392C">
        <w:rPr>
          <w:rFonts w:ascii="Times New Roman" w:hAnsi="Times New Roman" w:cs="Times New Roman"/>
          <w:sz w:val="24"/>
          <w:szCs w:val="24"/>
        </w:rPr>
        <w:t>застройки территорий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поселения», утвержденные от </w:t>
      </w:r>
      <w:r w:rsidR="00CC7846" w:rsidRPr="00CC7846">
        <w:rPr>
          <w:rFonts w:ascii="Times New Roman" w:hAnsi="Times New Roman" w:cs="Times New Roman"/>
          <w:sz w:val="24"/>
          <w:szCs w:val="24"/>
        </w:rPr>
        <w:t>05.12.2012 года № 80</w:t>
      </w:r>
      <w:r w:rsidRPr="00E45047">
        <w:rPr>
          <w:rFonts w:ascii="Times New Roman" w:hAnsi="Times New Roman" w:cs="Times New Roman"/>
          <w:sz w:val="24"/>
          <w:szCs w:val="24"/>
        </w:rPr>
        <w:t>, решение Собрания</w:t>
      </w:r>
      <w:r w:rsidR="006D64A7" w:rsidRPr="00E45047">
        <w:rPr>
          <w:rFonts w:ascii="Times New Roman" w:hAnsi="Times New Roman" w:cs="Times New Roman"/>
          <w:sz w:val="24"/>
          <w:szCs w:val="24"/>
        </w:rPr>
        <w:t xml:space="preserve"> депутатов Октябрьского муниципального района от 16.06.2015</w:t>
      </w:r>
      <w:r w:rsidR="0026392C">
        <w:rPr>
          <w:rFonts w:ascii="Times New Roman" w:hAnsi="Times New Roman" w:cs="Times New Roman"/>
          <w:sz w:val="24"/>
          <w:szCs w:val="24"/>
        </w:rPr>
        <w:t xml:space="preserve"> </w:t>
      </w:r>
      <w:r w:rsidR="006D64A7" w:rsidRPr="00E45047">
        <w:rPr>
          <w:rFonts w:ascii="Times New Roman" w:hAnsi="Times New Roman" w:cs="Times New Roman"/>
          <w:sz w:val="24"/>
          <w:szCs w:val="24"/>
        </w:rPr>
        <w:t>г. № 602 « Об утверждении предельных размеров земельных участков, передаваемых гражданам в собственность на территории Октябрьского  муниципального района», решение от 20.0</w:t>
      </w:r>
      <w:r w:rsidR="00E45047" w:rsidRPr="00E45047">
        <w:rPr>
          <w:rFonts w:ascii="Times New Roman" w:hAnsi="Times New Roman" w:cs="Times New Roman"/>
          <w:sz w:val="24"/>
          <w:szCs w:val="24"/>
        </w:rPr>
        <w:t>8.2015 года №</w:t>
      </w:r>
      <w:r w:rsidR="0026392C">
        <w:rPr>
          <w:rFonts w:ascii="Times New Roman" w:hAnsi="Times New Roman" w:cs="Times New Roman"/>
          <w:sz w:val="24"/>
          <w:szCs w:val="24"/>
        </w:rPr>
        <w:t xml:space="preserve"> 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626 «О внесении </w:t>
      </w:r>
      <w:r w:rsidR="006D64A7" w:rsidRPr="00E45047">
        <w:rPr>
          <w:rFonts w:ascii="Times New Roman" w:hAnsi="Times New Roman" w:cs="Times New Roman"/>
          <w:sz w:val="24"/>
          <w:szCs w:val="24"/>
        </w:rPr>
        <w:t xml:space="preserve"> изменений в Решение Собрания депутатов</w:t>
      </w:r>
      <w:r w:rsidR="0026392C">
        <w:rPr>
          <w:rFonts w:ascii="Times New Roman" w:hAnsi="Times New Roman" w:cs="Times New Roman"/>
          <w:sz w:val="24"/>
          <w:szCs w:val="24"/>
        </w:rPr>
        <w:t xml:space="preserve"> от 16.06.2015 года № 602 «</w:t>
      </w:r>
      <w:r w:rsidR="00E45047" w:rsidRPr="00E45047">
        <w:rPr>
          <w:rFonts w:ascii="Times New Roman" w:hAnsi="Times New Roman" w:cs="Times New Roman"/>
          <w:sz w:val="24"/>
          <w:szCs w:val="24"/>
        </w:rPr>
        <w:t>Об утверждении предельных</w:t>
      </w:r>
      <w:proofErr w:type="gramEnd"/>
      <w:r w:rsidR="00E45047" w:rsidRPr="00E45047">
        <w:rPr>
          <w:rFonts w:ascii="Times New Roman" w:hAnsi="Times New Roman" w:cs="Times New Roman"/>
          <w:sz w:val="24"/>
          <w:szCs w:val="24"/>
        </w:rPr>
        <w:t xml:space="preserve"> размеров земельных участков, передаваемых гражданам в собственность на территории Октябрьского муниципального района».</w:t>
      </w:r>
      <w:bookmarkStart w:id="0" w:name="_GoBack"/>
      <w:bookmarkEnd w:id="0"/>
    </w:p>
    <w:p w:rsidR="00E45047" w:rsidRPr="00E45047" w:rsidRDefault="00E45047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ходе обсуждения и голосования участниками публичных слушаний было принято решение:</w:t>
      </w:r>
    </w:p>
    <w:p w:rsidR="00E45047" w:rsidRPr="00E45047" w:rsidRDefault="0026392C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публичные слушания «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</w:t>
      </w:r>
      <w:r w:rsidR="0075501B">
        <w:rPr>
          <w:rFonts w:ascii="Times New Roman" w:hAnsi="Times New Roman" w:cs="Times New Roman"/>
          <w:sz w:val="24"/>
          <w:szCs w:val="24"/>
        </w:rPr>
        <w:t>застройки территорий Каракульского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состоявшим</w:t>
      </w:r>
      <w:r w:rsidR="0075501B">
        <w:rPr>
          <w:rFonts w:ascii="Times New Roman" w:hAnsi="Times New Roman" w:cs="Times New Roman"/>
          <w:sz w:val="24"/>
          <w:szCs w:val="24"/>
        </w:rPr>
        <w:t>и</w:t>
      </w:r>
      <w:r w:rsidR="00E45047" w:rsidRPr="00E45047">
        <w:rPr>
          <w:rFonts w:ascii="Times New Roman" w:hAnsi="Times New Roman" w:cs="Times New Roman"/>
          <w:sz w:val="24"/>
          <w:szCs w:val="24"/>
        </w:rPr>
        <w:t>ся.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Рекомендовать Главе посел</w:t>
      </w:r>
      <w:r w:rsidR="003D195C">
        <w:rPr>
          <w:rFonts w:ascii="Times New Roman" w:hAnsi="Times New Roman" w:cs="Times New Roman"/>
          <w:sz w:val="24"/>
          <w:szCs w:val="24"/>
        </w:rPr>
        <w:t>ения утвердить проект решения «</w:t>
      </w:r>
      <w:r w:rsidRPr="00E45047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</w:t>
      </w:r>
      <w:r w:rsidR="003D195C">
        <w:rPr>
          <w:rFonts w:ascii="Times New Roman" w:hAnsi="Times New Roman" w:cs="Times New Roman"/>
          <w:sz w:val="24"/>
          <w:szCs w:val="24"/>
        </w:rPr>
        <w:t>застройки территорий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 по утверждённым предельным размерам земельных участков, передаваемых гражданам в собственность на территории поселения.</w:t>
      </w:r>
    </w:p>
    <w:p w:rsidR="00E45047" w:rsidRPr="002521C8" w:rsidRDefault="00E45047" w:rsidP="002521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Принятое решение разместить на официальном</w:t>
      </w:r>
      <w:r w:rsidR="003D195C">
        <w:rPr>
          <w:rFonts w:ascii="Times New Roman" w:hAnsi="Times New Roman" w:cs="Times New Roman"/>
          <w:sz w:val="24"/>
          <w:szCs w:val="24"/>
        </w:rPr>
        <w:t xml:space="preserve"> сайте администрации Каракульского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521C8" w:rsidRDefault="002521C8" w:rsidP="002521C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Pr="002521C8" w:rsidRDefault="002521C8" w:rsidP="002521C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br/>
        <w:t>на публичных слушаниях</w:t>
      </w:r>
      <w:r w:rsidR="00E45047" w:rsidRPr="002521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195C" w:rsidRPr="002521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Г. В. Тишанькина</w:t>
      </w:r>
    </w:p>
    <w:p w:rsidR="002521C8" w:rsidRDefault="002521C8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P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</w:t>
      </w:r>
      <w:r w:rsidR="002521C8">
        <w:rPr>
          <w:rFonts w:ascii="Times New Roman" w:hAnsi="Times New Roman" w:cs="Times New Roman"/>
          <w:sz w:val="24"/>
          <w:szCs w:val="24"/>
        </w:rPr>
        <w:t xml:space="preserve">            А.В. Чуприна</w:t>
      </w:r>
    </w:p>
    <w:sectPr w:rsidR="00E45047" w:rsidRPr="00E45047" w:rsidSect="002521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4"/>
    <w:rsid w:val="00123738"/>
    <w:rsid w:val="00133889"/>
    <w:rsid w:val="0019256A"/>
    <w:rsid w:val="002521C8"/>
    <w:rsid w:val="0026392C"/>
    <w:rsid w:val="003D195C"/>
    <w:rsid w:val="003E5D2B"/>
    <w:rsid w:val="005635C4"/>
    <w:rsid w:val="006D64A7"/>
    <w:rsid w:val="0075501B"/>
    <w:rsid w:val="00883BE1"/>
    <w:rsid w:val="008E7CAD"/>
    <w:rsid w:val="00C94E6F"/>
    <w:rsid w:val="00CC7846"/>
    <w:rsid w:val="00D7637C"/>
    <w:rsid w:val="00D917DB"/>
    <w:rsid w:val="00E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VIP</cp:lastModifiedBy>
  <cp:revision>2</cp:revision>
  <dcterms:created xsi:type="dcterms:W3CDTF">2016-09-16T05:54:00Z</dcterms:created>
  <dcterms:modified xsi:type="dcterms:W3CDTF">2016-09-16T05:54:00Z</dcterms:modified>
</cp:coreProperties>
</file>